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F5" w:rsidRPr="009754F5" w:rsidRDefault="009754F5" w:rsidP="009754F5">
      <w:pPr>
        <w:shd w:val="clear" w:color="auto" w:fill="FFFFFF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9754F5">
        <w:rPr>
          <w:rFonts w:eastAsia="Times New Roman" w:cs="Times New Roman"/>
          <w:bCs/>
          <w:color w:val="000000"/>
          <w:szCs w:val="28"/>
          <w:lang w:eastAsia="ru-RU"/>
        </w:rPr>
        <w:t>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— к специальности, направлению подготовки.</w:t>
      </w:r>
    </w:p>
    <w:p w:rsidR="009754F5" w:rsidRPr="009754F5" w:rsidRDefault="009754F5" w:rsidP="009754F5">
      <w:pPr>
        <w:numPr>
          <w:ilvl w:val="0"/>
          <w:numId w:val="1"/>
        </w:numPr>
        <w:shd w:val="clear" w:color="auto" w:fill="FFFFFF"/>
        <w:spacing w:before="100" w:beforeAutospacing="1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Базовые квалификационные требования, предъявляемые к претендентам на замещение должностей государственной гражданской службы: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1) знание государственного языка Российской Федерации (русского языка);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2) правовые знания основ: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9754F5">
        <w:rPr>
          <w:rFonts w:eastAsia="Times New Roman" w:cs="Times New Roman"/>
          <w:color w:val="000000"/>
          <w:szCs w:val="28"/>
          <w:lang w:eastAsia="ru-RU"/>
        </w:rPr>
        <w:t>а)  Конституции</w:t>
      </w:r>
      <w:proofErr w:type="gramEnd"/>
      <w:r w:rsidRPr="009754F5">
        <w:rPr>
          <w:rFonts w:eastAsia="Times New Roman" w:cs="Times New Roman"/>
          <w:color w:val="000000"/>
          <w:szCs w:val="28"/>
          <w:lang w:eastAsia="ru-RU"/>
        </w:rPr>
        <w:t xml:space="preserve"> Российской Федерации;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б) Федерального закона от 27 мая 2003 года № 58-ФЗ «О системе государственной службы Российской Федерации»;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в) Федерального закона от 27 июля 2004 года № 79-</w:t>
      </w:r>
      <w:proofErr w:type="gramStart"/>
      <w:r w:rsidRPr="009754F5">
        <w:rPr>
          <w:rFonts w:eastAsia="Times New Roman" w:cs="Times New Roman"/>
          <w:color w:val="000000"/>
          <w:szCs w:val="28"/>
          <w:lang w:eastAsia="ru-RU"/>
        </w:rPr>
        <w:t>ФЗ</w:t>
      </w:r>
      <w:r w:rsidRPr="009754F5">
        <w:rPr>
          <w:rFonts w:eastAsia="Times New Roman" w:cs="Times New Roman"/>
          <w:color w:val="000000"/>
          <w:szCs w:val="28"/>
          <w:lang w:eastAsia="ru-RU"/>
        </w:rPr>
        <w:br/>
        <w:t>«</w:t>
      </w:r>
      <w:proofErr w:type="gramEnd"/>
      <w:r w:rsidRPr="009754F5">
        <w:rPr>
          <w:rFonts w:eastAsia="Times New Roman" w:cs="Times New Roman"/>
          <w:color w:val="000000"/>
          <w:szCs w:val="28"/>
          <w:lang w:eastAsia="ru-RU"/>
        </w:rPr>
        <w:t>О государственной гражданской службе Российской Федерации»;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г) Федерального закона от 25 декабря 2008 г. № 273-</w:t>
      </w:r>
      <w:proofErr w:type="gramStart"/>
      <w:r w:rsidRPr="009754F5">
        <w:rPr>
          <w:rFonts w:eastAsia="Times New Roman" w:cs="Times New Roman"/>
          <w:color w:val="000000"/>
          <w:szCs w:val="28"/>
          <w:lang w:eastAsia="ru-RU"/>
        </w:rPr>
        <w:t>ФЗ  «</w:t>
      </w:r>
      <w:proofErr w:type="gramEnd"/>
      <w:r w:rsidRPr="009754F5">
        <w:rPr>
          <w:rFonts w:eastAsia="Times New Roman" w:cs="Times New Roman"/>
          <w:color w:val="000000"/>
          <w:szCs w:val="28"/>
          <w:lang w:eastAsia="ru-RU"/>
        </w:rPr>
        <w:t>О противодействии коррупции»;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3) знание основ делопроизводства и документооборота;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4) знания и навыки в области информационно-коммуникационных технологий;</w:t>
      </w:r>
    </w:p>
    <w:p w:rsidR="009754F5" w:rsidRPr="009754F5" w:rsidRDefault="009754F5" w:rsidP="009754F5">
      <w:pPr>
        <w:numPr>
          <w:ilvl w:val="0"/>
          <w:numId w:val="2"/>
        </w:numPr>
        <w:shd w:val="clear" w:color="auto" w:fill="FFFFFF"/>
        <w:spacing w:before="100" w:beforeAutospacing="1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Требования к уровню профессионального образования для замещения должностей государственной гражданской службы: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 а) для замещения должностей гражданской службы категорий «руководители», «помощники (советники)», «специалисты» высшей и главной групп должностей гражданской службы обязательно </w:t>
      </w:r>
      <w:r w:rsidRPr="009754F5">
        <w:rPr>
          <w:rFonts w:eastAsia="Times New Roman" w:cs="Times New Roman"/>
          <w:bCs/>
          <w:color w:val="000000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Pr="009754F5">
        <w:rPr>
          <w:rFonts w:eastAsia="Times New Roman" w:cs="Times New Roman"/>
          <w:bCs/>
          <w:color w:val="000000"/>
          <w:szCs w:val="28"/>
          <w:lang w:eastAsia="ru-RU"/>
        </w:rPr>
        <w:t>специалитета</w:t>
      </w:r>
      <w:proofErr w:type="spellEnd"/>
      <w:r w:rsidRPr="009754F5">
        <w:rPr>
          <w:rFonts w:eastAsia="Times New Roman" w:cs="Times New Roman"/>
          <w:bCs/>
          <w:color w:val="000000"/>
          <w:szCs w:val="28"/>
          <w:lang w:eastAsia="ru-RU"/>
        </w:rPr>
        <w:t>, магистратуры.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б) для замещения должностей гражданской службы категорий «руководители», «помощники (советники)» ведущей группы должностей гражданской службы, категории «специалисты» ведущей и старшей групп должностей гражданской службы, а также категории «обеспечивающие специалисты» главной и ведущей групп должностей гражданской службы обязательно </w:t>
      </w:r>
      <w:r w:rsidRPr="009754F5">
        <w:rPr>
          <w:rFonts w:eastAsia="Times New Roman" w:cs="Times New Roman"/>
          <w:bCs/>
          <w:color w:val="000000"/>
          <w:szCs w:val="28"/>
          <w:lang w:eastAsia="ru-RU"/>
        </w:rPr>
        <w:t>наличие высшего образования</w:t>
      </w:r>
      <w:r w:rsidRPr="009754F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в) для замещения должностей гражданской службы категории «обеспечивающие специалисты» старшей и младшей групп должностей гражданской службы обязательно </w:t>
      </w:r>
      <w:r w:rsidRPr="009754F5">
        <w:rPr>
          <w:rFonts w:eastAsia="Times New Roman" w:cs="Times New Roman"/>
          <w:bCs/>
          <w:color w:val="000000"/>
          <w:szCs w:val="28"/>
          <w:lang w:eastAsia="ru-RU"/>
        </w:rPr>
        <w:t>наличие профессионального образования</w:t>
      </w:r>
      <w:r w:rsidRPr="009754F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754F5" w:rsidRPr="009754F5" w:rsidRDefault="009754F5" w:rsidP="009754F5">
      <w:pPr>
        <w:numPr>
          <w:ilvl w:val="0"/>
          <w:numId w:val="3"/>
        </w:numPr>
        <w:shd w:val="clear" w:color="auto" w:fill="FFFFFF"/>
        <w:spacing w:before="100" w:beforeAutospacing="1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lastRenderedPageBreak/>
        <w:t>Требования к стажу для замещения должностей государственной гражданской службы: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а) высшей группы должностей гражданской службы — не менее четырех лет стажа государственной гражданской службы или стажа работы по специальности, направлению подготовки;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б) главной группы должностей гражданской службы — не менее двух лет стажа государственной гражданской службы или стажа работы по специальности, направлению подготовки;</w:t>
      </w:r>
    </w:p>
    <w:p w:rsidR="009754F5" w:rsidRPr="009754F5" w:rsidRDefault="009754F5" w:rsidP="009754F5">
      <w:pPr>
        <w:shd w:val="clear" w:color="auto" w:fill="FFFFFF"/>
        <w:spacing w:before="225"/>
        <w:ind w:left="-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54F5">
        <w:rPr>
          <w:rFonts w:eastAsia="Times New Roman" w:cs="Times New Roman"/>
          <w:color w:val="000000"/>
          <w:szCs w:val="28"/>
          <w:lang w:eastAsia="ru-RU"/>
        </w:rPr>
        <w:t>в) ведущей, старшей и младшей группы должностей гражданской службы — без предъявления требований к стажу.</w:t>
      </w:r>
    </w:p>
    <w:bookmarkEnd w:id="0"/>
    <w:p w:rsidR="004D16D8" w:rsidRDefault="004D16D8"/>
    <w:sectPr w:rsidR="004D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75A"/>
    <w:multiLevelType w:val="multilevel"/>
    <w:tmpl w:val="4F36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C58E5"/>
    <w:multiLevelType w:val="multilevel"/>
    <w:tmpl w:val="231EB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20BBF"/>
    <w:multiLevelType w:val="multilevel"/>
    <w:tmpl w:val="8D7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6"/>
    <w:rsid w:val="004D16D8"/>
    <w:rsid w:val="009754F5"/>
    <w:rsid w:val="00E4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B932B-438B-446C-991E-A12F75D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4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2</cp:revision>
  <dcterms:created xsi:type="dcterms:W3CDTF">2021-06-09T06:03:00Z</dcterms:created>
  <dcterms:modified xsi:type="dcterms:W3CDTF">2021-06-09T06:03:00Z</dcterms:modified>
</cp:coreProperties>
</file>