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276"/>
        <w:gridCol w:w="1134"/>
        <w:gridCol w:w="992"/>
        <w:gridCol w:w="1134"/>
        <w:gridCol w:w="1134"/>
        <w:gridCol w:w="993"/>
        <w:gridCol w:w="1134"/>
        <w:gridCol w:w="1134"/>
        <w:gridCol w:w="1134"/>
      </w:tblGrid>
      <w:tr w:rsidR="009C4B12" w:rsidRPr="00EB4E1B" w:rsidTr="009C4B12">
        <w:trPr>
          <w:trHeight w:val="2630"/>
        </w:trPr>
        <w:tc>
          <w:tcPr>
            <w:tcW w:w="14142" w:type="dxa"/>
            <w:gridSpan w:val="12"/>
            <w:tcBorders>
              <w:top w:val="nil"/>
              <w:left w:val="nil"/>
              <w:right w:val="nil"/>
            </w:tcBorders>
          </w:tcPr>
          <w:p w:rsidR="009C4B12" w:rsidRDefault="009C4B12" w:rsidP="0047149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>Приложение №</w:t>
            </w:r>
            <w:r w:rsidRPr="00801670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C4B12" w:rsidRDefault="009C4B12" w:rsidP="009B6C2C">
            <w:pPr>
              <w:spacing w:after="0" w:line="240" w:lineRule="exact"/>
              <w:ind w:left="1132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 приказу Минздрава ЧР № 80</w:t>
            </w:r>
          </w:p>
          <w:p w:rsidR="009C4B12" w:rsidRDefault="009C4B12" w:rsidP="009B6C2C">
            <w:pPr>
              <w:spacing w:after="0" w:line="240" w:lineRule="exact"/>
              <w:ind w:left="1132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 05.05.2015 г.                                      </w:t>
            </w:r>
          </w:p>
          <w:p w:rsidR="009C4B12" w:rsidRPr="009B6C2C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4B12" w:rsidRPr="009B6C2C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4B12" w:rsidRDefault="009C4B12" w:rsidP="009B6C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Ежемесячный статистический отчет</w:t>
            </w:r>
          </w:p>
          <w:p w:rsidR="009C4B12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Министерства здравоохранения Чеченской Республики</w:t>
            </w:r>
          </w:p>
          <w:p w:rsidR="009C4B12" w:rsidRPr="007A75E3" w:rsidRDefault="009C4B12" w:rsidP="00D61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2015 год</w:t>
            </w:r>
          </w:p>
          <w:p w:rsidR="009C4B12" w:rsidRDefault="009C4B12" w:rsidP="00D61B3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C4B12" w:rsidRDefault="009C4B12" w:rsidP="004714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C4B12" w:rsidRDefault="009C4B12" w:rsidP="004714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4B12" w:rsidRPr="00963EB2" w:rsidTr="009C4B12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Наименование/месяцы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963EB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63E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1F57B0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F57B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B12" w:rsidRPr="00A3319D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3319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XII</w:t>
            </w:r>
          </w:p>
        </w:tc>
      </w:tr>
      <w:tr w:rsidR="009A40D7" w:rsidRPr="00C12F11" w:rsidTr="009C4B12">
        <w:trPr>
          <w:trHeight w:val="22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учреждений,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</w:tr>
      <w:tr w:rsidR="009A40D7" w:rsidRPr="00C12F11" w:rsidTr="00D0049C">
        <w:trPr>
          <w:trHeight w:val="244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9A40D7" w:rsidRPr="00C12F11" w:rsidTr="00D0049C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районные 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hAnsi="Times New Roman"/>
                <w:spacing w:val="-6"/>
              </w:rPr>
              <w:t>13</w:t>
            </w:r>
          </w:p>
        </w:tc>
      </w:tr>
      <w:tr w:rsidR="009A40D7" w:rsidRPr="00C12F11" w:rsidTr="00D0049C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40D7" w:rsidRPr="00C12F11" w:rsidTr="00D0049C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Аргунская</w:t>
            </w:r>
            <w:proofErr w:type="spell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больница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40D7" w:rsidRPr="00C12F11" w:rsidTr="00D0049C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Участковые 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A40D7" w:rsidRPr="00C12F11" w:rsidTr="00D0049C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Врачебные амбулатории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9A40D7" w:rsidRPr="00C12F11" w:rsidTr="00D0049C">
        <w:trPr>
          <w:trHeight w:val="279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Лечебно-профилактические учреждения г</w:t>
            </w:r>
            <w:proofErr w:type="gram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9A40D7" w:rsidRPr="00C12F11" w:rsidTr="00D004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Республиканские лечебно-профилактические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9A40D7" w:rsidRPr="00C12F11" w:rsidTr="00D0049C">
        <w:trPr>
          <w:trHeight w:val="131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D7" w:rsidRPr="00C12F11" w:rsidRDefault="009A40D7" w:rsidP="009A40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учреждения не медицинского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7" w:rsidRPr="00C12F11" w:rsidRDefault="009A40D7" w:rsidP="009A40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15941" w:rsidRPr="00C12F11" w:rsidTr="00515941">
        <w:trPr>
          <w:trHeight w:val="131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41" w:rsidRPr="00C12F11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коек в ЛПУ ЧР</w:t>
            </w:r>
          </w:p>
          <w:p w:rsidR="00515941" w:rsidRPr="00C12F11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круглосуточного стационара</w:t>
            </w:r>
          </w:p>
          <w:p w:rsidR="00515941" w:rsidRPr="00C12F11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E162D6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102</w:t>
            </w:r>
            <w:r w:rsidR="00157644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96</w:t>
            </w: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***</w:t>
            </w:r>
          </w:p>
        </w:tc>
      </w:tr>
      <w:tr w:rsidR="00515941" w:rsidRPr="00C12F11" w:rsidTr="00515941">
        <w:trPr>
          <w:trHeight w:val="131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41" w:rsidRPr="00C12F11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E162D6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8685***</w:t>
            </w:r>
          </w:p>
        </w:tc>
      </w:tr>
      <w:tr w:rsidR="00515941" w:rsidRPr="00C12F11" w:rsidTr="00515941">
        <w:trPr>
          <w:trHeight w:val="131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41" w:rsidRPr="00C12F11" w:rsidRDefault="00515941" w:rsidP="0051594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5159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C12F11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41" w:rsidRPr="00E162D6" w:rsidRDefault="00515941" w:rsidP="00157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  <w:r w:rsidR="00157644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611</w:t>
            </w: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***</w:t>
            </w:r>
          </w:p>
        </w:tc>
      </w:tr>
      <w:tr w:rsidR="00AD0F11" w:rsidRPr="00C12F11" w:rsidTr="009C4B1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врачей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5B0918" w:rsidP="00044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35</w:t>
            </w:r>
            <w:r w:rsidR="0004483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46</w:t>
            </w:r>
            <w:r w:rsidR="00DF6900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**</w:t>
            </w:r>
          </w:p>
        </w:tc>
      </w:tr>
      <w:tr w:rsidR="00AD0F11" w:rsidRPr="00C12F11" w:rsidTr="009C4B12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медперсонал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9692**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9692**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5B0918" w:rsidP="003936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96</w:t>
            </w:r>
            <w:r w:rsidR="0004483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  <w:r w:rsidR="0039364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  <w:r w:rsidR="00DF6900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**</w:t>
            </w:r>
          </w:p>
        </w:tc>
      </w:tr>
      <w:tr w:rsidR="00AD0F11" w:rsidRPr="00C12F11" w:rsidTr="009C4B12">
        <w:trPr>
          <w:trHeight w:val="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медперсонал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AD0F11" w:rsidP="00794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49</w:t>
            </w:r>
            <w:r w:rsidR="0079405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50</w:t>
            </w:r>
            <w:r w:rsidR="00DF6900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**</w:t>
            </w:r>
          </w:p>
        </w:tc>
      </w:tr>
      <w:tr w:rsidR="00AD0F11" w:rsidRPr="00C12F11" w:rsidTr="009C4B12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врачебными кадрами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AD0F11" w:rsidP="00657D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  <w:r w:rsidR="00657D8A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</w:t>
            </w: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,</w:t>
            </w:r>
            <w:r w:rsidR="00657D8A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AD0F11" w:rsidRPr="00C12F11" w:rsidTr="009C4B12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средним медперсоналом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AD0F11" w:rsidP="00657D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70,</w:t>
            </w:r>
            <w:r w:rsidR="00657D8A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</w:t>
            </w:r>
          </w:p>
        </w:tc>
      </w:tr>
      <w:tr w:rsidR="009C4B12" w:rsidRPr="00C12F11" w:rsidTr="009C4B12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DB01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медоборудованием (</w:t>
            </w:r>
            <w:proofErr w:type="gram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 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B57D5B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AD0F11" w:rsidRPr="00C12F11" w:rsidTr="009C4B12">
        <w:trPr>
          <w:trHeight w:val="3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врачей,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AD0F11" w:rsidP="00047A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35</w:t>
            </w:r>
            <w:r w:rsidR="00047A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46</w:t>
            </w:r>
            <w:r w:rsidR="00DF6900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**</w:t>
            </w:r>
          </w:p>
        </w:tc>
      </w:tr>
      <w:tr w:rsidR="00AD0F11" w:rsidRPr="00C12F11" w:rsidTr="009C4B12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Участковых врачей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AD0F11" w:rsidP="00657D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 w:rsidR="00657D8A"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</w:t>
            </w:r>
          </w:p>
        </w:tc>
      </w:tr>
      <w:tr w:rsidR="00AD0F11" w:rsidRPr="00C12F11" w:rsidTr="009C4B1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Участковых педиатров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E162D6" w:rsidRDefault="00657D8A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2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209</w:t>
            </w:r>
          </w:p>
        </w:tc>
      </w:tr>
      <w:tr w:rsidR="00AD0F11" w:rsidRPr="00C12F11" w:rsidTr="009C4B12">
        <w:trPr>
          <w:trHeight w:val="2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Участковых медсестер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</w:tr>
      <w:tr w:rsidR="00AD0F11" w:rsidRPr="00C12F11" w:rsidTr="00AD0F11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во врачах в соответствии с порядком расчета Минздрава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635295" w:rsidRDefault="00635295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2D27BA">
              <w:rPr>
                <w:rFonts w:ascii="Times New Roman" w:eastAsia="Times New Roman" w:hAnsi="Times New Roman" w:cs="Times New Roman"/>
                <w:lang w:val="en-US" w:eastAsia="ru-RU"/>
              </w:rPr>
              <w:t>3012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635295" w:rsidRDefault="00635295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352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635295" w:rsidRDefault="00635295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352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2945</w:t>
            </w:r>
          </w:p>
        </w:tc>
      </w:tr>
      <w:tr w:rsidR="00AD0F11" w:rsidRPr="00C12F11" w:rsidTr="00AD0F11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 соответствии с выделенным финансированием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DF6900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2D27BA" w:rsidRDefault="00DF6900" w:rsidP="002D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</w:t>
            </w:r>
            <w:r w:rsidR="002D27BA" w:rsidRPr="002D27B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4</w:t>
            </w:r>
            <w:r w:rsidRPr="002D27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2D27BA" w:rsidRDefault="00DF6900" w:rsidP="002D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</w:t>
            </w:r>
            <w:r w:rsidR="002D27BA" w:rsidRPr="002D27B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4</w:t>
            </w:r>
            <w:r w:rsidRPr="002D27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</w:p>
        </w:tc>
      </w:tr>
      <w:tr w:rsidR="00AD0F11" w:rsidRPr="00C12F11" w:rsidTr="00AD0F11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в среднем </w:t>
            </w:r>
            <w:proofErr w:type="spell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мдперсонале</w:t>
            </w:r>
            <w:proofErr w:type="spell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порядком расчета Минздрава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658,0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1143,75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4397**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2D27BA" w:rsidRDefault="002D27BA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2D27B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4252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2D27BA" w:rsidRDefault="002D27BA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2D27B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4252</w:t>
            </w:r>
          </w:p>
        </w:tc>
      </w:tr>
      <w:tr w:rsidR="00AD0F11" w:rsidRPr="00C12F11" w:rsidTr="00AD0F11">
        <w:trPr>
          <w:trHeight w:val="3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11" w:rsidRPr="00C12F11" w:rsidRDefault="00AD0F11" w:rsidP="00AD0F1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в соответствии с выделенным финансированием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AD0F11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C12F11" w:rsidRDefault="00DF6900" w:rsidP="00AD0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2D27BA" w:rsidRDefault="00DF6900" w:rsidP="002D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2D27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</w:t>
            </w:r>
            <w:r w:rsidR="002D27BA" w:rsidRPr="002D27B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11" w:rsidRPr="002D27BA" w:rsidRDefault="00DF6900" w:rsidP="002D27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2D27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</w:t>
            </w:r>
            <w:r w:rsidR="002D27BA" w:rsidRPr="002D27BA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28</w:t>
            </w:r>
            <w:bookmarkStart w:id="0" w:name="_GoBack"/>
            <w:bookmarkEnd w:id="0"/>
          </w:p>
        </w:tc>
      </w:tr>
      <w:tr w:rsidR="009C4B12" w:rsidRPr="00C12F11" w:rsidTr="00222F29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12" w:rsidRPr="00C12F11" w:rsidRDefault="009C4B12" w:rsidP="004B5AC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заработная плата врачей и работников, имеющих высшее медицинское (фармацевтическое) образование, включая медицинских работников занятых в образовательных учреждениях и </w:t>
            </w:r>
            <w:proofErr w:type="spell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учрежденияхсоциальн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</w:t>
            </w:r>
            <w:proofErr w:type="spell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29097,0*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29097,0*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31705,9</w:t>
            </w:r>
          </w:p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31705,9*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A840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32229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32229,0*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32229,0*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FA7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4B5AC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32082,9*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32082,9*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3F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32080,9*</w:t>
            </w:r>
          </w:p>
        </w:tc>
      </w:tr>
      <w:tr w:rsidR="009C4B12" w:rsidRPr="00C12F11" w:rsidTr="00E06563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среднего медицинского (фармацевтического) персонала</w:t>
            </w:r>
            <w:proofErr w:type="gram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включая медицинских работников занятых в образовательных учреждениях и </w:t>
            </w:r>
            <w:proofErr w:type="spell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учрежденияхсоциального</w:t>
            </w:r>
            <w:proofErr w:type="spell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7" w:rsidRPr="00C12F11" w:rsidRDefault="00876B07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16716,7*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7" w:rsidRPr="00C12F11" w:rsidRDefault="00876B07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16716,7*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6B07" w:rsidRPr="00C12F11" w:rsidRDefault="00876B07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18004,9</w:t>
            </w:r>
          </w:p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18004,9*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18004,9*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18284,2*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861A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1E4B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E03F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1E4B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18122,4*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876B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876B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876B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18122,4*</w:t>
            </w:r>
          </w:p>
          <w:p w:rsidR="009C4B12" w:rsidRPr="00C12F11" w:rsidRDefault="009C4B12" w:rsidP="00876B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18122,4*</w:t>
            </w:r>
          </w:p>
          <w:p w:rsidR="00E06563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563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B12" w:rsidRPr="00C12F11" w:rsidTr="00E0656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младшего медперсонала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11559,2*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0F74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11559,2*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12118,8</w:t>
            </w:r>
          </w:p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12118,8*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A840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A840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12118,8*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12291,9*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12291,9*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F74F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3D762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3D7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12304,7*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4D42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4D42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12304,7*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E06563" w:rsidP="00E065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12304,7*</w:t>
            </w:r>
          </w:p>
        </w:tc>
      </w:tr>
      <w:tr w:rsidR="009C4B12" w:rsidRPr="00C12F11" w:rsidTr="0076528C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находящихся в детских стационарных учреждениях республики, всего – 2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8098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том числе:</w:t>
            </w:r>
          </w:p>
          <w:p w:rsidR="009C4B12" w:rsidRPr="00C12F11" w:rsidRDefault="009C4B12" w:rsidP="006D780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«РДКБ»- 1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ГБУ «РДРЦ»,- 2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ГБУ «Детская клиническая больница №2»- 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8016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ГБУ «</w:t>
            </w:r>
            <w:proofErr w:type="spell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ПНЦЛиРД</w:t>
            </w:r>
            <w:proofErr w:type="spell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»- 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РДТС «</w:t>
            </w:r>
            <w:proofErr w:type="spellStart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Чишки</w:t>
            </w:r>
            <w:proofErr w:type="spellEnd"/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»- </w:t>
            </w:r>
            <w:r w:rsidR="006D7808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(46</w:t>
            </w: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2091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2233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2361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3F01B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3F01B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3F01B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F1177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F1177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F1177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76528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808" w:rsidRPr="00C12F11" w:rsidRDefault="006D7808" w:rsidP="0076528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808" w:rsidRPr="00C12F11" w:rsidRDefault="006D7808" w:rsidP="0076528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</w:tr>
      <w:tr w:rsidR="009C4B12" w:rsidRPr="00C12F11" w:rsidTr="0076528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B44DC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врачей с учеными степенями или научными </w:t>
            </w: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 xml:space="preserve">званиями (на </w:t>
            </w:r>
            <w:r w:rsidRPr="00C12F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</w:t>
            </w:r>
            <w:r w:rsidR="00B44DC2" w:rsidRPr="00C12F11">
              <w:rPr>
                <w:rFonts w:ascii="Times New Roman" w:eastAsia="Times New Roman" w:hAnsi="Times New Roman" w:cs="Times New Roman"/>
                <w:b/>
                <w:lang w:eastAsia="ru-RU"/>
              </w:rPr>
              <w:t>янва</w:t>
            </w:r>
            <w:r w:rsidRPr="00C12F11">
              <w:rPr>
                <w:rFonts w:ascii="Times New Roman" w:eastAsia="Times New Roman" w:hAnsi="Times New Roman" w:cs="Times New Roman"/>
                <w:b/>
                <w:lang w:eastAsia="ru-RU"/>
              </w:rPr>
              <w:t>ря 201</w:t>
            </w:r>
            <w:r w:rsidR="00B44DC2" w:rsidRPr="00C12F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 xml:space="preserve"> г.: 96 – КМН, 10 – ДМН)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BE43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E43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  <w:p w:rsidR="009C4B12" w:rsidRPr="00C12F11" w:rsidRDefault="009C4B12" w:rsidP="00BE43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4D42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876B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5D723A" w:rsidP="007652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9C4B12" w:rsidRPr="00C12F11" w:rsidTr="00547D8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врачей  и среднего медперсонала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/ 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1/2,6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C96B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4D42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7537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A65143" w:rsidP="00A651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7D83"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2,7</w:t>
            </w:r>
          </w:p>
        </w:tc>
      </w:tr>
      <w:tr w:rsidR="009C4B12" w:rsidRPr="00C12F11" w:rsidTr="00B8061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Количество частных аптек,</w:t>
            </w:r>
          </w:p>
          <w:p w:rsidR="009C4B12" w:rsidRPr="00C12F11" w:rsidRDefault="009C4B12" w:rsidP="00046CA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B44C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12" w:rsidRPr="00C12F11" w:rsidRDefault="00B8061E" w:rsidP="00B806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</w:tr>
      <w:tr w:rsidR="009C4B12" w:rsidRPr="00C12F11" w:rsidTr="00B8061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046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12" w:rsidRPr="00C12F11" w:rsidRDefault="009C4B12" w:rsidP="007E3A6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частных медицинских учреждений в республике, имеющих лицензии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B12" w:rsidRPr="00C12F11" w:rsidRDefault="009C4B12" w:rsidP="00D963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2" w:rsidRPr="00C12F11" w:rsidRDefault="009C4B12" w:rsidP="00B806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1E" w:rsidRPr="00C12F11" w:rsidRDefault="00B8061E" w:rsidP="00B806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</w:tbl>
    <w:p w:rsidR="0049119B" w:rsidRPr="00C12F11" w:rsidRDefault="0049119B" w:rsidP="00EB4E1B">
      <w:pPr>
        <w:spacing w:after="0" w:line="240" w:lineRule="exact"/>
      </w:pPr>
    </w:p>
    <w:p w:rsidR="00953E2B" w:rsidRPr="00C12F11" w:rsidRDefault="00953E2B" w:rsidP="00EB4E1B">
      <w:pPr>
        <w:spacing w:after="0" w:line="240" w:lineRule="exact"/>
        <w:rPr>
          <w:sz w:val="24"/>
          <w:szCs w:val="24"/>
        </w:rPr>
      </w:pPr>
    </w:p>
    <w:p w:rsidR="00953E2B" w:rsidRPr="00C12F11" w:rsidRDefault="00953E2B" w:rsidP="00EB4E1B">
      <w:pPr>
        <w:spacing w:after="0" w:line="240" w:lineRule="exact"/>
        <w:rPr>
          <w:sz w:val="24"/>
          <w:szCs w:val="24"/>
        </w:rPr>
      </w:pPr>
    </w:p>
    <w:p w:rsidR="00953E2B" w:rsidRPr="00C12F11" w:rsidRDefault="00953E2B" w:rsidP="00953E2B">
      <w:pPr>
        <w:spacing w:after="0" w:line="240" w:lineRule="exact"/>
        <w:rPr>
          <w:sz w:val="24"/>
          <w:szCs w:val="24"/>
        </w:rPr>
      </w:pPr>
      <w:r w:rsidRPr="00C12F11">
        <w:rPr>
          <w:b/>
          <w:sz w:val="24"/>
          <w:szCs w:val="24"/>
          <w:u w:val="single"/>
        </w:rPr>
        <w:t>*Оперативные данные:</w:t>
      </w:r>
      <w:r w:rsidRPr="00C12F11">
        <w:rPr>
          <w:sz w:val="24"/>
          <w:szCs w:val="24"/>
        </w:rPr>
        <w:t xml:space="preserve"> </w:t>
      </w:r>
      <w:r w:rsidR="00744631" w:rsidRPr="00C12F11">
        <w:rPr>
          <w:sz w:val="24"/>
          <w:szCs w:val="24"/>
        </w:rPr>
        <w:t xml:space="preserve"> </w:t>
      </w:r>
      <w:r w:rsidR="00900EF5" w:rsidRPr="00C12F11">
        <w:rPr>
          <w:sz w:val="24"/>
          <w:szCs w:val="24"/>
        </w:rPr>
        <w:t>П</w:t>
      </w:r>
      <w:r w:rsidRPr="00C12F11">
        <w:rPr>
          <w:sz w:val="24"/>
          <w:szCs w:val="24"/>
        </w:rPr>
        <w:t>риказ</w:t>
      </w:r>
      <w:r w:rsidR="00900EF5" w:rsidRPr="00C12F11">
        <w:rPr>
          <w:sz w:val="24"/>
          <w:szCs w:val="24"/>
        </w:rPr>
        <w:t>ом</w:t>
      </w:r>
      <w:r w:rsidRPr="00C12F11">
        <w:rPr>
          <w:sz w:val="24"/>
          <w:szCs w:val="24"/>
        </w:rPr>
        <w:t xml:space="preserve"> Федеральной службы </w:t>
      </w:r>
      <w:r w:rsidR="00900EF5" w:rsidRPr="00C12F11">
        <w:rPr>
          <w:sz w:val="24"/>
          <w:szCs w:val="24"/>
        </w:rPr>
        <w:t>г</w:t>
      </w:r>
      <w:r w:rsidRPr="00C12F11">
        <w:rPr>
          <w:sz w:val="24"/>
          <w:szCs w:val="24"/>
        </w:rPr>
        <w:t>осударственной статистики от 19 ноября</w:t>
      </w:r>
      <w:r w:rsidR="00744631" w:rsidRPr="00C12F11">
        <w:rPr>
          <w:sz w:val="24"/>
          <w:szCs w:val="24"/>
        </w:rPr>
        <w:t xml:space="preserve"> </w:t>
      </w:r>
      <w:r w:rsidRPr="00C12F11">
        <w:rPr>
          <w:sz w:val="24"/>
          <w:szCs w:val="24"/>
        </w:rPr>
        <w:t>2014</w:t>
      </w:r>
      <w:r w:rsidR="00555AA1" w:rsidRPr="00C12F11">
        <w:rPr>
          <w:sz w:val="24"/>
          <w:szCs w:val="24"/>
        </w:rPr>
        <w:t xml:space="preserve"> года </w:t>
      </w:r>
      <w:r w:rsidRPr="00C12F11">
        <w:rPr>
          <w:sz w:val="24"/>
          <w:szCs w:val="24"/>
        </w:rPr>
        <w:t>№</w:t>
      </w:r>
      <w:r w:rsidR="00744631" w:rsidRPr="00C12F11">
        <w:rPr>
          <w:sz w:val="24"/>
          <w:szCs w:val="24"/>
        </w:rPr>
        <w:t xml:space="preserve"> </w:t>
      </w:r>
      <w:r w:rsidRPr="00C12F11">
        <w:rPr>
          <w:sz w:val="24"/>
          <w:szCs w:val="24"/>
        </w:rPr>
        <w:t>671</w:t>
      </w:r>
      <w:r w:rsidR="00555AA1" w:rsidRPr="00C12F11">
        <w:rPr>
          <w:sz w:val="24"/>
          <w:szCs w:val="24"/>
        </w:rPr>
        <w:t xml:space="preserve"> </w:t>
      </w:r>
      <w:r w:rsidRPr="00C12F11">
        <w:rPr>
          <w:sz w:val="24"/>
          <w:szCs w:val="24"/>
        </w:rPr>
        <w:t xml:space="preserve">"Об утверждении статистического инструментария проведения федерального статистического наблюдения в сфере оплаты труда отдельных категорий работников социальной сферы и </w:t>
      </w:r>
      <w:proofErr w:type="gramStart"/>
      <w:r w:rsidRPr="00C12F11">
        <w:rPr>
          <w:sz w:val="24"/>
          <w:szCs w:val="24"/>
        </w:rPr>
        <w:t>науки</w:t>
      </w:r>
      <w:proofErr w:type="gramEnd"/>
      <w:r w:rsidRPr="00C12F11">
        <w:rPr>
          <w:sz w:val="24"/>
          <w:szCs w:val="24"/>
        </w:rPr>
        <w:t xml:space="preserve"> в отношении которых предусмотрены мероприятия по повышению средней заработной платы в соответствии Указ</w:t>
      </w:r>
      <w:r w:rsidR="00744631" w:rsidRPr="00C12F11">
        <w:rPr>
          <w:sz w:val="24"/>
          <w:szCs w:val="24"/>
        </w:rPr>
        <w:t xml:space="preserve">у </w:t>
      </w:r>
      <w:r w:rsidRPr="00C12F11">
        <w:rPr>
          <w:sz w:val="24"/>
          <w:szCs w:val="24"/>
        </w:rPr>
        <w:t>Президента Российской Федерации от 7 мая 2012 года</w:t>
      </w:r>
      <w:r w:rsidR="00555AA1" w:rsidRPr="00C12F11">
        <w:rPr>
          <w:sz w:val="24"/>
          <w:szCs w:val="24"/>
        </w:rPr>
        <w:t xml:space="preserve"> </w:t>
      </w:r>
      <w:r w:rsidR="00744631" w:rsidRPr="00C12F11">
        <w:rPr>
          <w:sz w:val="24"/>
          <w:szCs w:val="24"/>
        </w:rPr>
        <w:t>№</w:t>
      </w:r>
      <w:r w:rsidRPr="00C12F11">
        <w:rPr>
          <w:sz w:val="24"/>
          <w:szCs w:val="24"/>
        </w:rPr>
        <w:t xml:space="preserve"> 597</w:t>
      </w:r>
      <w:r w:rsidR="00744631" w:rsidRPr="00C12F11">
        <w:rPr>
          <w:sz w:val="24"/>
          <w:szCs w:val="24"/>
        </w:rPr>
        <w:t>»</w:t>
      </w:r>
      <w:r w:rsidR="00900EF5" w:rsidRPr="00C12F11">
        <w:rPr>
          <w:sz w:val="24"/>
          <w:szCs w:val="24"/>
        </w:rPr>
        <w:t xml:space="preserve"> предусмотрено</w:t>
      </w:r>
      <w:r w:rsidRPr="00C12F11">
        <w:rPr>
          <w:sz w:val="24"/>
          <w:szCs w:val="24"/>
        </w:rPr>
        <w:t xml:space="preserve"> поквартальное предоставление учреждениями  социальной сферы и науки  Чеченской Республики информации по </w:t>
      </w:r>
      <w:r w:rsidR="00744631" w:rsidRPr="00C12F11">
        <w:rPr>
          <w:sz w:val="24"/>
          <w:szCs w:val="24"/>
        </w:rPr>
        <w:t>заработной плате -</w:t>
      </w:r>
      <w:r w:rsidRPr="00C12F11">
        <w:rPr>
          <w:sz w:val="24"/>
          <w:szCs w:val="24"/>
        </w:rPr>
        <w:t xml:space="preserve"> «Сведения о численности и оплате труда работников по категориям персонала»  в  Территориальный орган Федеральной службы государственной статистики по Чеченской Республике с установлением срока сдачи данного отчета. </w:t>
      </w:r>
    </w:p>
    <w:p w:rsidR="00953E2B" w:rsidRPr="00C12F11" w:rsidRDefault="00727935" w:rsidP="00953E2B">
      <w:pPr>
        <w:spacing w:after="0" w:line="240" w:lineRule="exact"/>
        <w:rPr>
          <w:sz w:val="24"/>
          <w:szCs w:val="24"/>
        </w:rPr>
      </w:pPr>
      <w:r w:rsidRPr="00C12F11">
        <w:rPr>
          <w:sz w:val="24"/>
          <w:szCs w:val="24"/>
        </w:rPr>
        <w:t xml:space="preserve">  </w:t>
      </w:r>
      <w:r w:rsidR="00953E2B" w:rsidRPr="00C12F11">
        <w:rPr>
          <w:sz w:val="24"/>
          <w:szCs w:val="24"/>
        </w:rPr>
        <w:t>Министерство здравоохранения Чеченской Республики обеспечивает направление подведомственными учреждениями аналитической информации в Территориальный орган Федеральной службы государственной статистики по Чеченской Республике.</w:t>
      </w:r>
    </w:p>
    <w:p w:rsidR="00953E2B" w:rsidRPr="00C12F11" w:rsidRDefault="00C27B4A" w:rsidP="00953E2B">
      <w:pPr>
        <w:spacing w:after="0" w:line="240" w:lineRule="exact"/>
        <w:rPr>
          <w:sz w:val="24"/>
          <w:szCs w:val="24"/>
        </w:rPr>
      </w:pPr>
      <w:r w:rsidRPr="00C12F11">
        <w:rPr>
          <w:sz w:val="24"/>
          <w:szCs w:val="24"/>
        </w:rPr>
        <w:t xml:space="preserve">    </w:t>
      </w:r>
      <w:r w:rsidR="00953E2B" w:rsidRPr="00C12F11">
        <w:rPr>
          <w:sz w:val="24"/>
          <w:szCs w:val="24"/>
        </w:rPr>
        <w:t>Предоставлени</w:t>
      </w:r>
      <w:r w:rsidRPr="00C12F11">
        <w:rPr>
          <w:sz w:val="24"/>
          <w:szCs w:val="24"/>
        </w:rPr>
        <w:t>е</w:t>
      </w:r>
      <w:r w:rsidR="00953E2B" w:rsidRPr="00C12F11">
        <w:rPr>
          <w:sz w:val="24"/>
          <w:szCs w:val="24"/>
        </w:rPr>
        <w:t xml:space="preserve"> уточненной  информации возмож</w:t>
      </w:r>
      <w:r w:rsidRPr="00C12F11">
        <w:rPr>
          <w:sz w:val="24"/>
          <w:szCs w:val="24"/>
        </w:rPr>
        <w:t>но</w:t>
      </w:r>
      <w:r w:rsidR="00953E2B" w:rsidRPr="00C12F11">
        <w:rPr>
          <w:sz w:val="24"/>
          <w:szCs w:val="24"/>
        </w:rPr>
        <w:t xml:space="preserve"> только  после опубликования результатов мониторинга  Территориальным органом Федеральной службы государственной статистики по Чеченской Республике за перв</w:t>
      </w:r>
      <w:r w:rsidR="005531F0" w:rsidRPr="00C12F11">
        <w:rPr>
          <w:sz w:val="24"/>
          <w:szCs w:val="24"/>
        </w:rPr>
        <w:t>ое</w:t>
      </w:r>
      <w:r w:rsidR="00953E2B" w:rsidRPr="00C12F11">
        <w:rPr>
          <w:sz w:val="24"/>
          <w:szCs w:val="24"/>
        </w:rPr>
        <w:t xml:space="preserve"> </w:t>
      </w:r>
      <w:r w:rsidR="005531F0" w:rsidRPr="00C12F11">
        <w:rPr>
          <w:sz w:val="24"/>
          <w:szCs w:val="24"/>
        </w:rPr>
        <w:t>полугодие</w:t>
      </w:r>
      <w:r w:rsidR="00953E2B" w:rsidRPr="00C12F11">
        <w:rPr>
          <w:sz w:val="24"/>
          <w:szCs w:val="24"/>
        </w:rPr>
        <w:t xml:space="preserve"> 2015 года.</w:t>
      </w:r>
    </w:p>
    <w:p w:rsidR="00F23889" w:rsidRPr="00C12F11" w:rsidRDefault="005D071B" w:rsidP="00F23889">
      <w:pPr>
        <w:spacing w:after="0" w:line="240" w:lineRule="auto"/>
        <w:rPr>
          <w:sz w:val="24"/>
          <w:szCs w:val="24"/>
        </w:rPr>
      </w:pPr>
      <w:r w:rsidRPr="00C12F11">
        <w:rPr>
          <w:b/>
          <w:sz w:val="24"/>
          <w:szCs w:val="24"/>
          <w:u w:val="single"/>
        </w:rPr>
        <w:t xml:space="preserve">  Примечание:</w:t>
      </w:r>
      <w:r w:rsidR="00E06038" w:rsidRPr="00C12F11">
        <w:rPr>
          <w:sz w:val="24"/>
          <w:szCs w:val="24"/>
        </w:rPr>
        <w:t xml:space="preserve"> Н</w:t>
      </w:r>
      <w:r w:rsidR="00E434B1" w:rsidRPr="00C12F11">
        <w:rPr>
          <w:sz w:val="24"/>
          <w:szCs w:val="24"/>
        </w:rPr>
        <w:t>а основании публикации</w:t>
      </w:r>
      <w:r w:rsidR="00E06038" w:rsidRPr="00C12F11">
        <w:rPr>
          <w:sz w:val="24"/>
          <w:szCs w:val="24"/>
        </w:rPr>
        <w:t xml:space="preserve"> 2</w:t>
      </w:r>
      <w:r w:rsidR="00DF09F8" w:rsidRPr="00C12F11">
        <w:rPr>
          <w:sz w:val="24"/>
          <w:szCs w:val="24"/>
        </w:rPr>
        <w:t>6.11</w:t>
      </w:r>
      <w:r w:rsidR="00E06038" w:rsidRPr="00C12F11">
        <w:rPr>
          <w:sz w:val="24"/>
          <w:szCs w:val="24"/>
        </w:rPr>
        <w:t>.2015 года</w:t>
      </w:r>
      <w:r w:rsidR="001865C4" w:rsidRPr="00C12F11">
        <w:rPr>
          <w:sz w:val="24"/>
          <w:szCs w:val="24"/>
        </w:rPr>
        <w:t xml:space="preserve"> (№АМ02-2967 от 26.11.2015г.)</w:t>
      </w:r>
      <w:r w:rsidR="00E434B1" w:rsidRPr="00C12F11">
        <w:rPr>
          <w:sz w:val="24"/>
          <w:szCs w:val="24"/>
        </w:rPr>
        <w:t xml:space="preserve"> Территориальным органом Федеральной службы государственной статистики по Чеченской Республике информации по  результатам мониторинга средней заработной платы </w:t>
      </w:r>
      <w:r w:rsidR="00E434B1" w:rsidRPr="00C12F11">
        <w:rPr>
          <w:b/>
          <w:sz w:val="24"/>
          <w:szCs w:val="24"/>
        </w:rPr>
        <w:t xml:space="preserve">за </w:t>
      </w:r>
      <w:r w:rsidR="000C65B7" w:rsidRPr="00C12F11">
        <w:rPr>
          <w:b/>
          <w:sz w:val="24"/>
          <w:szCs w:val="24"/>
        </w:rPr>
        <w:t>9 месяцев</w:t>
      </w:r>
      <w:r w:rsidR="00E434B1" w:rsidRPr="00C12F11">
        <w:rPr>
          <w:sz w:val="24"/>
          <w:szCs w:val="24"/>
        </w:rPr>
        <w:t xml:space="preserve"> 2015 года</w:t>
      </w:r>
      <w:r w:rsidRPr="00C12F11">
        <w:rPr>
          <w:sz w:val="24"/>
          <w:szCs w:val="24"/>
        </w:rPr>
        <w:t xml:space="preserve">, </w:t>
      </w:r>
      <w:r w:rsidR="00E434B1" w:rsidRPr="00C12F11">
        <w:rPr>
          <w:sz w:val="24"/>
          <w:szCs w:val="24"/>
        </w:rPr>
        <w:t>произведены изменения по пунктам 10, 11, 12</w:t>
      </w:r>
      <w:r w:rsidR="00C27B4A" w:rsidRPr="00C12F11">
        <w:rPr>
          <w:sz w:val="24"/>
          <w:szCs w:val="24"/>
        </w:rPr>
        <w:t xml:space="preserve">. </w:t>
      </w:r>
      <w:proofErr w:type="gramStart"/>
      <w:r w:rsidR="00C27B4A" w:rsidRPr="00C12F11">
        <w:rPr>
          <w:sz w:val="24"/>
          <w:szCs w:val="24"/>
        </w:rPr>
        <w:t>О</w:t>
      </w:r>
      <w:r w:rsidR="00E434B1" w:rsidRPr="00C12F11">
        <w:rPr>
          <w:sz w:val="24"/>
          <w:szCs w:val="24"/>
        </w:rPr>
        <w:t>перативные показатели за</w:t>
      </w:r>
      <w:r w:rsidRPr="00C12F11">
        <w:rPr>
          <w:sz w:val="24"/>
          <w:szCs w:val="24"/>
        </w:rPr>
        <w:t xml:space="preserve"> </w:t>
      </w:r>
      <w:r w:rsidR="000C65B7" w:rsidRPr="00C12F11">
        <w:rPr>
          <w:b/>
          <w:sz w:val="24"/>
          <w:szCs w:val="24"/>
        </w:rPr>
        <w:t>сентябрь</w:t>
      </w:r>
      <w:r w:rsidRPr="00C12F11">
        <w:rPr>
          <w:sz w:val="24"/>
          <w:szCs w:val="24"/>
        </w:rPr>
        <w:t xml:space="preserve"> месяц</w:t>
      </w:r>
      <w:r w:rsidR="00AF4C5F" w:rsidRPr="00C12F11">
        <w:rPr>
          <w:sz w:val="24"/>
          <w:szCs w:val="24"/>
        </w:rPr>
        <w:t xml:space="preserve"> заменены на фактические</w:t>
      </w:r>
      <w:r w:rsidR="001865C4" w:rsidRPr="00C12F11">
        <w:rPr>
          <w:sz w:val="24"/>
          <w:szCs w:val="24"/>
        </w:rPr>
        <w:t>, включая медицинских работников, занятых в образовательных учреждениях и учреждениях социального обслуживания согласно Плана мероприятий по («Дорожной карте») - «Изменения в отраслях социальной сферы, направленные на повышение эффективности здравоохранения в Чеченской Республике», утвержденного Распоряжением Главы Чеченской Республики от 25 февраля 2013 года №26-рг (в редакции Распоряжения Главы Чеченской Республики от 22 июля 2014 года</w:t>
      </w:r>
      <w:proofErr w:type="gramEnd"/>
      <w:r w:rsidR="001865C4" w:rsidRPr="00C12F11">
        <w:rPr>
          <w:sz w:val="24"/>
          <w:szCs w:val="24"/>
        </w:rPr>
        <w:t xml:space="preserve"> №149-рг и Распоряжения главы чеченской Республик</w:t>
      </w:r>
      <w:r w:rsidR="00F23889" w:rsidRPr="00C12F11">
        <w:rPr>
          <w:sz w:val="24"/>
          <w:szCs w:val="24"/>
        </w:rPr>
        <w:t>и от 11 июня 2015 года №103-рг.</w:t>
      </w:r>
      <w:r w:rsidR="00E434B1" w:rsidRPr="00C12F11">
        <w:rPr>
          <w:sz w:val="24"/>
          <w:szCs w:val="24"/>
        </w:rPr>
        <w:t xml:space="preserve"> </w:t>
      </w:r>
    </w:p>
    <w:p w:rsidR="00E03F06" w:rsidRPr="00C12F11" w:rsidRDefault="00F23889" w:rsidP="00F23889">
      <w:pPr>
        <w:spacing w:after="0" w:line="240" w:lineRule="auto"/>
        <w:rPr>
          <w:sz w:val="24"/>
          <w:szCs w:val="24"/>
        </w:rPr>
      </w:pPr>
      <w:r w:rsidRPr="00C12F11">
        <w:rPr>
          <w:sz w:val="24"/>
          <w:szCs w:val="24"/>
        </w:rPr>
        <w:t xml:space="preserve">  С</w:t>
      </w:r>
      <w:r w:rsidR="00E434B1" w:rsidRPr="00C12F11">
        <w:rPr>
          <w:sz w:val="24"/>
          <w:szCs w:val="24"/>
        </w:rPr>
        <w:t>оответственно</w:t>
      </w:r>
      <w:r w:rsidRPr="00C12F11">
        <w:rPr>
          <w:sz w:val="24"/>
          <w:szCs w:val="24"/>
        </w:rPr>
        <w:t xml:space="preserve"> опубликованным данным </w:t>
      </w:r>
      <w:r w:rsidR="00E434B1" w:rsidRPr="00C12F11">
        <w:rPr>
          <w:sz w:val="24"/>
          <w:szCs w:val="24"/>
        </w:rPr>
        <w:t xml:space="preserve">по месяцам </w:t>
      </w:r>
      <w:r w:rsidR="000C65B7" w:rsidRPr="00C12F11">
        <w:rPr>
          <w:b/>
          <w:sz w:val="24"/>
          <w:szCs w:val="24"/>
        </w:rPr>
        <w:t>октябрь, ноябрь</w:t>
      </w:r>
      <w:r w:rsidR="00B019A8" w:rsidRPr="00C12F11">
        <w:rPr>
          <w:b/>
          <w:sz w:val="24"/>
          <w:szCs w:val="24"/>
        </w:rPr>
        <w:t>, декабрь</w:t>
      </w:r>
      <w:r w:rsidR="005D071B" w:rsidRPr="00C12F11">
        <w:rPr>
          <w:sz w:val="24"/>
          <w:szCs w:val="24"/>
        </w:rPr>
        <w:t xml:space="preserve">  </w:t>
      </w:r>
      <w:r w:rsidR="00AF4C5F" w:rsidRPr="00C12F11">
        <w:rPr>
          <w:sz w:val="24"/>
          <w:szCs w:val="24"/>
        </w:rPr>
        <w:t>проставлены оперативные показатели до следующего опубликования уточненных данных</w:t>
      </w:r>
      <w:r w:rsidR="002E7072" w:rsidRPr="00C12F11">
        <w:rPr>
          <w:sz w:val="24"/>
          <w:szCs w:val="24"/>
        </w:rPr>
        <w:t>.</w:t>
      </w:r>
    </w:p>
    <w:p w:rsidR="00E03F06" w:rsidRPr="00C12F11" w:rsidRDefault="00E03F06" w:rsidP="00B019A8">
      <w:pPr>
        <w:spacing w:after="0" w:line="240" w:lineRule="auto"/>
        <w:rPr>
          <w:sz w:val="24"/>
          <w:szCs w:val="24"/>
        </w:rPr>
      </w:pPr>
      <w:r w:rsidRPr="00C12F11">
        <w:rPr>
          <w:sz w:val="24"/>
          <w:szCs w:val="24"/>
        </w:rPr>
        <w:t xml:space="preserve">  </w:t>
      </w:r>
      <w:r w:rsidR="004E301E" w:rsidRPr="00C12F11">
        <w:rPr>
          <w:sz w:val="24"/>
          <w:szCs w:val="24"/>
        </w:rPr>
        <w:t>**</w:t>
      </w:r>
      <w:r w:rsidRPr="00C12F11">
        <w:rPr>
          <w:sz w:val="24"/>
          <w:szCs w:val="24"/>
        </w:rPr>
        <w:t xml:space="preserve"> </w:t>
      </w:r>
      <w:r w:rsidRPr="00C12F11">
        <w:rPr>
          <w:b/>
          <w:sz w:val="24"/>
          <w:szCs w:val="24"/>
        </w:rPr>
        <w:t xml:space="preserve">За </w:t>
      </w:r>
      <w:r w:rsidR="000C65B7" w:rsidRPr="00C12F11">
        <w:rPr>
          <w:b/>
          <w:sz w:val="24"/>
          <w:szCs w:val="24"/>
        </w:rPr>
        <w:t>нояб</w:t>
      </w:r>
      <w:r w:rsidRPr="00C12F11">
        <w:rPr>
          <w:b/>
          <w:sz w:val="24"/>
          <w:szCs w:val="24"/>
        </w:rPr>
        <w:t>рь</w:t>
      </w:r>
      <w:r w:rsidRPr="00C12F11">
        <w:rPr>
          <w:sz w:val="24"/>
          <w:szCs w:val="24"/>
        </w:rPr>
        <w:t xml:space="preserve"> информация по количеству</w:t>
      </w:r>
      <w:r w:rsidR="006F289D" w:rsidRPr="00C12F11">
        <w:rPr>
          <w:sz w:val="24"/>
          <w:szCs w:val="24"/>
        </w:rPr>
        <w:t>, потребности</w:t>
      </w:r>
      <w:r w:rsidRPr="00C12F11">
        <w:rPr>
          <w:sz w:val="24"/>
          <w:szCs w:val="24"/>
        </w:rPr>
        <w:t xml:space="preserve"> врачей, среднего медперсонала и их средней заработной платы предоставлена на основании запроса Минздрава ЧР и сбора данных от ЛПУ и учреждений подведомственных Минздраву ЧР на 01.11.2015г.</w:t>
      </w:r>
      <w:r w:rsidR="00020D55" w:rsidRPr="00C12F11">
        <w:rPr>
          <w:sz w:val="24"/>
          <w:szCs w:val="24"/>
        </w:rPr>
        <w:t xml:space="preserve"> (собранная информация соответствует Ф. 30)</w:t>
      </w:r>
      <w:r w:rsidR="004E301E" w:rsidRPr="00C12F11">
        <w:rPr>
          <w:sz w:val="24"/>
          <w:szCs w:val="24"/>
        </w:rPr>
        <w:t>.</w:t>
      </w:r>
    </w:p>
    <w:p w:rsidR="00B019A8" w:rsidRPr="00C12F11" w:rsidRDefault="00B019A8" w:rsidP="00B019A8">
      <w:pPr>
        <w:spacing w:after="0" w:line="240" w:lineRule="auto"/>
        <w:rPr>
          <w:sz w:val="24"/>
          <w:szCs w:val="24"/>
        </w:rPr>
      </w:pPr>
      <w:r w:rsidRPr="00C12F11">
        <w:rPr>
          <w:color w:val="FF0000"/>
          <w:sz w:val="24"/>
          <w:szCs w:val="24"/>
        </w:rPr>
        <w:t xml:space="preserve">     </w:t>
      </w:r>
      <w:r w:rsidR="00B25569" w:rsidRPr="00C12F11">
        <w:rPr>
          <w:sz w:val="24"/>
          <w:szCs w:val="24"/>
        </w:rPr>
        <w:t>**</w:t>
      </w:r>
      <w:r w:rsidRPr="00C12F11">
        <w:rPr>
          <w:sz w:val="24"/>
          <w:szCs w:val="24"/>
        </w:rPr>
        <w:t xml:space="preserve"> </w:t>
      </w:r>
      <w:r w:rsidRPr="00C12F11">
        <w:rPr>
          <w:b/>
          <w:sz w:val="24"/>
          <w:szCs w:val="24"/>
        </w:rPr>
        <w:t xml:space="preserve">За декабрь </w:t>
      </w:r>
      <w:r w:rsidRPr="00C12F11">
        <w:rPr>
          <w:sz w:val="24"/>
          <w:szCs w:val="24"/>
        </w:rPr>
        <w:t xml:space="preserve">информация по количеству, потребности врачей, среднего медперсонала предоставлена на основании </w:t>
      </w:r>
      <w:r w:rsidR="00B25569" w:rsidRPr="00C12F11">
        <w:rPr>
          <w:sz w:val="24"/>
          <w:szCs w:val="24"/>
        </w:rPr>
        <w:t>квартальной</w:t>
      </w:r>
      <w:r w:rsidRPr="00C12F11">
        <w:rPr>
          <w:sz w:val="24"/>
          <w:szCs w:val="24"/>
        </w:rPr>
        <w:t xml:space="preserve"> формы статистического учета Ф. 30</w:t>
      </w:r>
      <w:r w:rsidR="00B25569" w:rsidRPr="00C12F11">
        <w:rPr>
          <w:sz w:val="24"/>
          <w:szCs w:val="24"/>
        </w:rPr>
        <w:t xml:space="preserve"> за 2015 год</w:t>
      </w:r>
      <w:r w:rsidR="00144307">
        <w:rPr>
          <w:sz w:val="24"/>
          <w:szCs w:val="24"/>
        </w:rPr>
        <w:t xml:space="preserve"> (без учета врачей-30</w:t>
      </w:r>
      <w:r w:rsidR="009C0079">
        <w:rPr>
          <w:sz w:val="24"/>
          <w:szCs w:val="24"/>
        </w:rPr>
        <w:t xml:space="preserve"> и</w:t>
      </w:r>
      <w:r w:rsidR="00144307">
        <w:rPr>
          <w:sz w:val="24"/>
          <w:szCs w:val="24"/>
        </w:rPr>
        <w:t xml:space="preserve"> среднего</w:t>
      </w:r>
      <w:r w:rsidR="00F919A1">
        <w:rPr>
          <w:sz w:val="24"/>
          <w:szCs w:val="24"/>
        </w:rPr>
        <w:t xml:space="preserve"> </w:t>
      </w:r>
      <w:r w:rsidR="00144307">
        <w:rPr>
          <w:sz w:val="24"/>
          <w:szCs w:val="24"/>
        </w:rPr>
        <w:t>персонала</w:t>
      </w:r>
      <w:r w:rsidR="00F919A1">
        <w:rPr>
          <w:sz w:val="24"/>
          <w:szCs w:val="24"/>
        </w:rPr>
        <w:t>-24</w:t>
      </w:r>
      <w:r w:rsidR="00144307">
        <w:rPr>
          <w:sz w:val="24"/>
          <w:szCs w:val="24"/>
        </w:rPr>
        <w:t xml:space="preserve"> прочих учреждений)</w:t>
      </w:r>
      <w:r w:rsidR="00B25569" w:rsidRPr="00C12F11">
        <w:rPr>
          <w:sz w:val="24"/>
          <w:szCs w:val="24"/>
        </w:rPr>
        <w:t xml:space="preserve">.  </w:t>
      </w:r>
    </w:p>
    <w:p w:rsidR="004E301E" w:rsidRDefault="004E301E" w:rsidP="00E03F06">
      <w:pPr>
        <w:spacing w:line="240" w:lineRule="auto"/>
        <w:rPr>
          <w:sz w:val="24"/>
          <w:szCs w:val="24"/>
        </w:rPr>
      </w:pPr>
      <w:r w:rsidRPr="00C12F11">
        <w:rPr>
          <w:sz w:val="24"/>
          <w:szCs w:val="24"/>
        </w:rPr>
        <w:t xml:space="preserve">***Количество коек </w:t>
      </w:r>
      <w:r w:rsidRPr="00C12F11">
        <w:rPr>
          <w:b/>
          <w:sz w:val="24"/>
          <w:szCs w:val="24"/>
        </w:rPr>
        <w:t>развернутых фактически</w:t>
      </w:r>
      <w:r w:rsidR="00040310" w:rsidRPr="00C12F11">
        <w:rPr>
          <w:sz w:val="24"/>
          <w:szCs w:val="24"/>
        </w:rPr>
        <w:t xml:space="preserve"> на 01.01</w:t>
      </w:r>
      <w:r w:rsidRPr="00C12F11">
        <w:rPr>
          <w:sz w:val="24"/>
          <w:szCs w:val="24"/>
        </w:rPr>
        <w:t>.1</w:t>
      </w:r>
      <w:r w:rsidR="00040310" w:rsidRPr="00C12F11">
        <w:rPr>
          <w:sz w:val="24"/>
          <w:szCs w:val="24"/>
        </w:rPr>
        <w:t>6</w:t>
      </w:r>
      <w:r w:rsidR="00ED309C" w:rsidRPr="00C12F11">
        <w:rPr>
          <w:sz w:val="24"/>
          <w:szCs w:val="24"/>
        </w:rPr>
        <w:t xml:space="preserve"> </w:t>
      </w:r>
      <w:r w:rsidRPr="00C12F11">
        <w:rPr>
          <w:sz w:val="24"/>
          <w:szCs w:val="24"/>
        </w:rPr>
        <w:t>г.</w:t>
      </w:r>
      <w:r w:rsidR="007D3FFC">
        <w:rPr>
          <w:sz w:val="24"/>
          <w:szCs w:val="24"/>
        </w:rPr>
        <w:t xml:space="preserve"> </w:t>
      </w:r>
    </w:p>
    <w:p w:rsidR="005D071B" w:rsidRPr="00583D0E" w:rsidRDefault="00E03F06" w:rsidP="00E060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7B4A" w:rsidRPr="00583D0E">
        <w:rPr>
          <w:sz w:val="24"/>
          <w:szCs w:val="24"/>
        </w:rPr>
        <w:t xml:space="preserve">  </w:t>
      </w:r>
    </w:p>
    <w:p w:rsidR="00C27B4A" w:rsidRPr="003102BA" w:rsidRDefault="00C27B4A" w:rsidP="00C27B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27B4A" w:rsidRPr="003102BA" w:rsidSect="00847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F45"/>
    <w:multiLevelType w:val="hybridMultilevel"/>
    <w:tmpl w:val="9288E214"/>
    <w:lvl w:ilvl="0" w:tplc="974E15EE"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558"/>
    <w:rsid w:val="00004B3D"/>
    <w:rsid w:val="00011F0A"/>
    <w:rsid w:val="00015873"/>
    <w:rsid w:val="00016F1E"/>
    <w:rsid w:val="000174A3"/>
    <w:rsid w:val="00020D55"/>
    <w:rsid w:val="00026693"/>
    <w:rsid w:val="00031C6D"/>
    <w:rsid w:val="00037B41"/>
    <w:rsid w:val="00040310"/>
    <w:rsid w:val="0004483D"/>
    <w:rsid w:val="00046CA0"/>
    <w:rsid w:val="0004759C"/>
    <w:rsid w:val="00047A66"/>
    <w:rsid w:val="00050ED9"/>
    <w:rsid w:val="00055381"/>
    <w:rsid w:val="00055CB0"/>
    <w:rsid w:val="00062576"/>
    <w:rsid w:val="00075869"/>
    <w:rsid w:val="000918A3"/>
    <w:rsid w:val="000A34B6"/>
    <w:rsid w:val="000C65B7"/>
    <w:rsid w:val="000D2A34"/>
    <w:rsid w:val="000E2014"/>
    <w:rsid w:val="000E73B9"/>
    <w:rsid w:val="000F0832"/>
    <w:rsid w:val="000F4816"/>
    <w:rsid w:val="000F6651"/>
    <w:rsid w:val="000F74F7"/>
    <w:rsid w:val="00100544"/>
    <w:rsid w:val="00101C92"/>
    <w:rsid w:val="00104D0A"/>
    <w:rsid w:val="00113DF2"/>
    <w:rsid w:val="001241D4"/>
    <w:rsid w:val="00135093"/>
    <w:rsid w:val="001442B4"/>
    <w:rsid w:val="00144307"/>
    <w:rsid w:val="001541F9"/>
    <w:rsid w:val="00157644"/>
    <w:rsid w:val="001621CF"/>
    <w:rsid w:val="00170708"/>
    <w:rsid w:val="001739ED"/>
    <w:rsid w:val="001753D4"/>
    <w:rsid w:val="00180A45"/>
    <w:rsid w:val="001865C4"/>
    <w:rsid w:val="0019652E"/>
    <w:rsid w:val="001A639C"/>
    <w:rsid w:val="001B1AD2"/>
    <w:rsid w:val="001C53CE"/>
    <w:rsid w:val="001D5248"/>
    <w:rsid w:val="001E4B8C"/>
    <w:rsid w:val="001F57B0"/>
    <w:rsid w:val="00201855"/>
    <w:rsid w:val="00220CCB"/>
    <w:rsid w:val="00222F29"/>
    <w:rsid w:val="002362B2"/>
    <w:rsid w:val="002412C0"/>
    <w:rsid w:val="00253A86"/>
    <w:rsid w:val="00254C0F"/>
    <w:rsid w:val="00274EDC"/>
    <w:rsid w:val="00284767"/>
    <w:rsid w:val="002A2612"/>
    <w:rsid w:val="002B0E38"/>
    <w:rsid w:val="002D27BA"/>
    <w:rsid w:val="002D5E46"/>
    <w:rsid w:val="002E2172"/>
    <w:rsid w:val="002E34C0"/>
    <w:rsid w:val="002E7072"/>
    <w:rsid w:val="00303EA6"/>
    <w:rsid w:val="003102BA"/>
    <w:rsid w:val="00321AFA"/>
    <w:rsid w:val="003222DE"/>
    <w:rsid w:val="00323BEA"/>
    <w:rsid w:val="00342A0B"/>
    <w:rsid w:val="00342CE3"/>
    <w:rsid w:val="00345988"/>
    <w:rsid w:val="00352A6E"/>
    <w:rsid w:val="00354873"/>
    <w:rsid w:val="00354EAE"/>
    <w:rsid w:val="003575F4"/>
    <w:rsid w:val="003638B6"/>
    <w:rsid w:val="00367608"/>
    <w:rsid w:val="00374D8A"/>
    <w:rsid w:val="00375E82"/>
    <w:rsid w:val="00375FA8"/>
    <w:rsid w:val="00393649"/>
    <w:rsid w:val="003B3F63"/>
    <w:rsid w:val="003D51A4"/>
    <w:rsid w:val="003D7620"/>
    <w:rsid w:val="003E1E7C"/>
    <w:rsid w:val="003F01BA"/>
    <w:rsid w:val="003F498A"/>
    <w:rsid w:val="003F4A6B"/>
    <w:rsid w:val="00421EEA"/>
    <w:rsid w:val="004424CF"/>
    <w:rsid w:val="00450F13"/>
    <w:rsid w:val="00452465"/>
    <w:rsid w:val="0047149C"/>
    <w:rsid w:val="00471BC6"/>
    <w:rsid w:val="00474B51"/>
    <w:rsid w:val="00475E68"/>
    <w:rsid w:val="00483F0C"/>
    <w:rsid w:val="00486774"/>
    <w:rsid w:val="00486A01"/>
    <w:rsid w:val="0049119B"/>
    <w:rsid w:val="00494137"/>
    <w:rsid w:val="004B05DE"/>
    <w:rsid w:val="004B207B"/>
    <w:rsid w:val="004B5AC1"/>
    <w:rsid w:val="004C66BD"/>
    <w:rsid w:val="004D20C4"/>
    <w:rsid w:val="004D42B3"/>
    <w:rsid w:val="004D6282"/>
    <w:rsid w:val="004E301E"/>
    <w:rsid w:val="004E7612"/>
    <w:rsid w:val="004F0E45"/>
    <w:rsid w:val="0051434D"/>
    <w:rsid w:val="00514729"/>
    <w:rsid w:val="00515941"/>
    <w:rsid w:val="005168B7"/>
    <w:rsid w:val="00530386"/>
    <w:rsid w:val="005377C7"/>
    <w:rsid w:val="00542262"/>
    <w:rsid w:val="00542E42"/>
    <w:rsid w:val="00546914"/>
    <w:rsid w:val="005478F0"/>
    <w:rsid w:val="00547D83"/>
    <w:rsid w:val="005510F2"/>
    <w:rsid w:val="005531F0"/>
    <w:rsid w:val="00555AA1"/>
    <w:rsid w:val="00567574"/>
    <w:rsid w:val="00572070"/>
    <w:rsid w:val="00573097"/>
    <w:rsid w:val="00574547"/>
    <w:rsid w:val="0057721E"/>
    <w:rsid w:val="00583D0E"/>
    <w:rsid w:val="00597726"/>
    <w:rsid w:val="005A38F9"/>
    <w:rsid w:val="005B0918"/>
    <w:rsid w:val="005B5304"/>
    <w:rsid w:val="005C3E08"/>
    <w:rsid w:val="005D071B"/>
    <w:rsid w:val="005D3B8A"/>
    <w:rsid w:val="005D723A"/>
    <w:rsid w:val="00606F43"/>
    <w:rsid w:val="00607521"/>
    <w:rsid w:val="0062352E"/>
    <w:rsid w:val="00632ADC"/>
    <w:rsid w:val="00635295"/>
    <w:rsid w:val="0064502B"/>
    <w:rsid w:val="00652764"/>
    <w:rsid w:val="00652AE1"/>
    <w:rsid w:val="00657D8A"/>
    <w:rsid w:val="00683D8F"/>
    <w:rsid w:val="006875BB"/>
    <w:rsid w:val="0069082E"/>
    <w:rsid w:val="006976CD"/>
    <w:rsid w:val="006A1B2E"/>
    <w:rsid w:val="006A64BB"/>
    <w:rsid w:val="006B07E2"/>
    <w:rsid w:val="006B5BC4"/>
    <w:rsid w:val="006D7808"/>
    <w:rsid w:val="006F0E06"/>
    <w:rsid w:val="006F289D"/>
    <w:rsid w:val="006F3800"/>
    <w:rsid w:val="00702977"/>
    <w:rsid w:val="00712DAC"/>
    <w:rsid w:val="0072244E"/>
    <w:rsid w:val="007263EB"/>
    <w:rsid w:val="00727935"/>
    <w:rsid w:val="00744631"/>
    <w:rsid w:val="007510BB"/>
    <w:rsid w:val="00753709"/>
    <w:rsid w:val="00755058"/>
    <w:rsid w:val="0075697C"/>
    <w:rsid w:val="0076528C"/>
    <w:rsid w:val="00767834"/>
    <w:rsid w:val="00794058"/>
    <w:rsid w:val="007A6B7F"/>
    <w:rsid w:val="007A75E3"/>
    <w:rsid w:val="007D1FE3"/>
    <w:rsid w:val="007D3D76"/>
    <w:rsid w:val="007D3FFC"/>
    <w:rsid w:val="007E0AF8"/>
    <w:rsid w:val="007E1C5F"/>
    <w:rsid w:val="007E3A6C"/>
    <w:rsid w:val="007F6292"/>
    <w:rsid w:val="00801670"/>
    <w:rsid w:val="00805413"/>
    <w:rsid w:val="00816F96"/>
    <w:rsid w:val="00820D56"/>
    <w:rsid w:val="008301AF"/>
    <w:rsid w:val="008330CE"/>
    <w:rsid w:val="008474A9"/>
    <w:rsid w:val="008561F3"/>
    <w:rsid w:val="00861AC6"/>
    <w:rsid w:val="0086786F"/>
    <w:rsid w:val="00875B9D"/>
    <w:rsid w:val="00876B07"/>
    <w:rsid w:val="008771A2"/>
    <w:rsid w:val="0089099A"/>
    <w:rsid w:val="008945AE"/>
    <w:rsid w:val="00897BAF"/>
    <w:rsid w:val="008A133C"/>
    <w:rsid w:val="008B1827"/>
    <w:rsid w:val="008C6DD2"/>
    <w:rsid w:val="008D71A6"/>
    <w:rsid w:val="008E3CFA"/>
    <w:rsid w:val="008F547D"/>
    <w:rsid w:val="00900EF5"/>
    <w:rsid w:val="009023A1"/>
    <w:rsid w:val="00903A24"/>
    <w:rsid w:val="00905553"/>
    <w:rsid w:val="00906FC9"/>
    <w:rsid w:val="0092664C"/>
    <w:rsid w:val="00930C8F"/>
    <w:rsid w:val="009312C8"/>
    <w:rsid w:val="00934519"/>
    <w:rsid w:val="00934662"/>
    <w:rsid w:val="009509EF"/>
    <w:rsid w:val="00953E2B"/>
    <w:rsid w:val="00963EB2"/>
    <w:rsid w:val="00973EC3"/>
    <w:rsid w:val="009831EA"/>
    <w:rsid w:val="009A35BE"/>
    <w:rsid w:val="009A40D7"/>
    <w:rsid w:val="009A4765"/>
    <w:rsid w:val="009A6DD1"/>
    <w:rsid w:val="009B295E"/>
    <w:rsid w:val="009B6C2C"/>
    <w:rsid w:val="009C0079"/>
    <w:rsid w:val="009C33C5"/>
    <w:rsid w:val="009C4B12"/>
    <w:rsid w:val="009E55DD"/>
    <w:rsid w:val="009F13FB"/>
    <w:rsid w:val="009F4F03"/>
    <w:rsid w:val="00A02166"/>
    <w:rsid w:val="00A05EA9"/>
    <w:rsid w:val="00A16FDD"/>
    <w:rsid w:val="00A21746"/>
    <w:rsid w:val="00A23FBE"/>
    <w:rsid w:val="00A26D9D"/>
    <w:rsid w:val="00A2719D"/>
    <w:rsid w:val="00A3319D"/>
    <w:rsid w:val="00A6185E"/>
    <w:rsid w:val="00A65143"/>
    <w:rsid w:val="00A764BC"/>
    <w:rsid w:val="00A83C3E"/>
    <w:rsid w:val="00A840BC"/>
    <w:rsid w:val="00A84E68"/>
    <w:rsid w:val="00A93782"/>
    <w:rsid w:val="00A95D3A"/>
    <w:rsid w:val="00AA415B"/>
    <w:rsid w:val="00AB0B81"/>
    <w:rsid w:val="00AC3F2C"/>
    <w:rsid w:val="00AD0F11"/>
    <w:rsid w:val="00AD1618"/>
    <w:rsid w:val="00AD1C25"/>
    <w:rsid w:val="00AF4C5F"/>
    <w:rsid w:val="00B019A8"/>
    <w:rsid w:val="00B019AA"/>
    <w:rsid w:val="00B06825"/>
    <w:rsid w:val="00B25569"/>
    <w:rsid w:val="00B31A7E"/>
    <w:rsid w:val="00B44CFB"/>
    <w:rsid w:val="00B44DC2"/>
    <w:rsid w:val="00B57D5B"/>
    <w:rsid w:val="00B602FE"/>
    <w:rsid w:val="00B606A1"/>
    <w:rsid w:val="00B669AA"/>
    <w:rsid w:val="00B704FC"/>
    <w:rsid w:val="00B76C73"/>
    <w:rsid w:val="00B8061E"/>
    <w:rsid w:val="00B82F4B"/>
    <w:rsid w:val="00B84C3D"/>
    <w:rsid w:val="00B9412D"/>
    <w:rsid w:val="00B94B29"/>
    <w:rsid w:val="00BB381C"/>
    <w:rsid w:val="00BB5EF7"/>
    <w:rsid w:val="00BC665B"/>
    <w:rsid w:val="00BE2981"/>
    <w:rsid w:val="00BE437C"/>
    <w:rsid w:val="00C02DFD"/>
    <w:rsid w:val="00C031C7"/>
    <w:rsid w:val="00C04AD1"/>
    <w:rsid w:val="00C0628F"/>
    <w:rsid w:val="00C06C12"/>
    <w:rsid w:val="00C1153D"/>
    <w:rsid w:val="00C12F11"/>
    <w:rsid w:val="00C16DBA"/>
    <w:rsid w:val="00C27B4A"/>
    <w:rsid w:val="00C55648"/>
    <w:rsid w:val="00C556BC"/>
    <w:rsid w:val="00C562AB"/>
    <w:rsid w:val="00C670C9"/>
    <w:rsid w:val="00C77E6E"/>
    <w:rsid w:val="00C82233"/>
    <w:rsid w:val="00C93684"/>
    <w:rsid w:val="00C96BE1"/>
    <w:rsid w:val="00C96D3F"/>
    <w:rsid w:val="00C976FA"/>
    <w:rsid w:val="00CA78BD"/>
    <w:rsid w:val="00CB07C1"/>
    <w:rsid w:val="00CB40E2"/>
    <w:rsid w:val="00CB583C"/>
    <w:rsid w:val="00CC7A39"/>
    <w:rsid w:val="00CE0FBD"/>
    <w:rsid w:val="00CF3083"/>
    <w:rsid w:val="00CF4D79"/>
    <w:rsid w:val="00D00C23"/>
    <w:rsid w:val="00D03786"/>
    <w:rsid w:val="00D12288"/>
    <w:rsid w:val="00D2275A"/>
    <w:rsid w:val="00D329D3"/>
    <w:rsid w:val="00D3466B"/>
    <w:rsid w:val="00D469D0"/>
    <w:rsid w:val="00D5066E"/>
    <w:rsid w:val="00D61B35"/>
    <w:rsid w:val="00D61E5D"/>
    <w:rsid w:val="00D62BEC"/>
    <w:rsid w:val="00D742C0"/>
    <w:rsid w:val="00D96348"/>
    <w:rsid w:val="00DA08E6"/>
    <w:rsid w:val="00DB0115"/>
    <w:rsid w:val="00DB5126"/>
    <w:rsid w:val="00DC1A8E"/>
    <w:rsid w:val="00DE73C8"/>
    <w:rsid w:val="00DE7B9B"/>
    <w:rsid w:val="00DF09F8"/>
    <w:rsid w:val="00DF24EE"/>
    <w:rsid w:val="00DF51E4"/>
    <w:rsid w:val="00DF594B"/>
    <w:rsid w:val="00DF6900"/>
    <w:rsid w:val="00E03F06"/>
    <w:rsid w:val="00E06038"/>
    <w:rsid w:val="00E06563"/>
    <w:rsid w:val="00E10A96"/>
    <w:rsid w:val="00E12ECF"/>
    <w:rsid w:val="00E15B84"/>
    <w:rsid w:val="00E162D6"/>
    <w:rsid w:val="00E27EC9"/>
    <w:rsid w:val="00E34CCC"/>
    <w:rsid w:val="00E40159"/>
    <w:rsid w:val="00E434B1"/>
    <w:rsid w:val="00E4721E"/>
    <w:rsid w:val="00E82558"/>
    <w:rsid w:val="00E83D35"/>
    <w:rsid w:val="00E92EC2"/>
    <w:rsid w:val="00E940AF"/>
    <w:rsid w:val="00EA4A96"/>
    <w:rsid w:val="00EB15F2"/>
    <w:rsid w:val="00EB21F0"/>
    <w:rsid w:val="00EB4E1B"/>
    <w:rsid w:val="00EC11F7"/>
    <w:rsid w:val="00EC71EA"/>
    <w:rsid w:val="00ED1353"/>
    <w:rsid w:val="00ED309C"/>
    <w:rsid w:val="00F00225"/>
    <w:rsid w:val="00F06897"/>
    <w:rsid w:val="00F11773"/>
    <w:rsid w:val="00F17564"/>
    <w:rsid w:val="00F23889"/>
    <w:rsid w:val="00F2430F"/>
    <w:rsid w:val="00F31485"/>
    <w:rsid w:val="00F56951"/>
    <w:rsid w:val="00F631AA"/>
    <w:rsid w:val="00F66F9D"/>
    <w:rsid w:val="00F74341"/>
    <w:rsid w:val="00F87233"/>
    <w:rsid w:val="00F919A1"/>
    <w:rsid w:val="00F93A12"/>
    <w:rsid w:val="00F95F01"/>
    <w:rsid w:val="00FA33BC"/>
    <w:rsid w:val="00FA4A1D"/>
    <w:rsid w:val="00FA7DD1"/>
    <w:rsid w:val="00FB2E3B"/>
    <w:rsid w:val="00FD2C09"/>
    <w:rsid w:val="00FD4E40"/>
    <w:rsid w:val="00FD7473"/>
    <w:rsid w:val="00FE3174"/>
    <w:rsid w:val="00FE38B7"/>
    <w:rsid w:val="00FF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6BEE-5E3C-4A6C-B926-4396A407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f.mejidova</dc:creator>
  <cp:lastModifiedBy>МИАЦ</cp:lastModifiedBy>
  <cp:revision>376</cp:revision>
  <cp:lastPrinted>2015-10-13T07:33:00Z</cp:lastPrinted>
  <dcterms:created xsi:type="dcterms:W3CDTF">2015-01-27T08:18:00Z</dcterms:created>
  <dcterms:modified xsi:type="dcterms:W3CDTF">2016-02-05T09:40:00Z</dcterms:modified>
</cp:coreProperties>
</file>